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PLATAFORMA DE WEB INFORMATIVA SOBRE RELIGIÕES DE DIVERSAS ORIGENS, COM ÊNFASE NAS RELIGIÕES DE MATRIZES AFRICANAS.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Giulia de Sousa Sovernigo, Luanne Delovo de Ferreira 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Fábio Luiz Faria da Silva.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Instituto Federal de Educação, Ciência e Tecnologia do Mato Grosso do Sul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Campo Grande - 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giulia.sovernigo@estudante.ifms.edu.br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luanne.santos2@estudante.ifms.edu.br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fabio.silva@ifms.edu.br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Área/Subárea: MDIS - Multidisciplinar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 xml:space="preserve">Tipo de Pesquisa: Científica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Religiões, Afro-brasileiras, Racismo, Estudo.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  <w:sectPr>
          <w:headerReference r:id="rId10" w:type="default"/>
          <w:footerReference r:id="rId11" w:type="default"/>
          <w:pgSz w:h="16838" w:w="11906" w:orient="portrait"/>
          <w:pgMar w:bottom="1134" w:top="1985" w:left="1134" w:right="567" w:header="284" w:footer="141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religião é uma das principais características culturais feridas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pela imposição realizada pelo colonizador na tentativa de suprimir a crença nativa e,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tratando-se das de origens africanas, há uma vilanização exagerada, derivada de preconceitos seculares, que resulta em uma dificuldade para encontrar conteúdos sobre as mesmas, por serem distintas do instituído pelos colonizadores, o que cria empecilhos para o aprendizado e prática destas crenças.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 referência a Lei N°10.639, Art.26-A que estabelece a obrigatoriedade do ensino da história e cultura afro-brasileira, este projeto é voltado para a criação de uma plataforma na web para disseminação de conteúdos sobre a diversidade cultural e religiosa brasileira, com enfoque nas culturas de matrizes africanas, explorando assuntos que contextualizam a vilanização que essas sofrem constantemente. Segundo Almeida (2018) “O racismo constitui todo um complexo imaginário social que a todo momento é reforçado pelos meios de comunicação, pela indústria cultural e pelo sistema educacional”, assim o trabalho servirá como ferramenta de apoio para comunidade escolar no processo de ensino e aprendizagem de um currículo inclusivo e diversificado.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início do projeto foi realizada uma pesquisa bibliográfica que norteou os estudos, alinhados a outras fontes impressas e digitais, como livros, artigos e similares, de origens confiáveis. Dessa forma, todas as informações passaram por um processo de curadoria com a finalidade de verificar a veracidade dos dados encontrados.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desenvolvimento do site será feito com o uso da linguagem de programação JavaScript, que permite a criação de páginas com conteúdos complexos e dinâmicos. Segundo o site do desenvolvedor (2021, p. n.p) “JavaScript é uma linguagem de programação que permite a você criar conteúdo que se atualiza dinamicamente, controlar multimídias, imagens animadas, e tudo o mais que há de interessante”. A principal vantagem do uso do JavaScript é a possibilidade de utilizar a mesma linguagem de programação de ponta a ponta, ou seja, front-end e back-end, além da simplicidade no uso em conjunto com o HTML e o CSS.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Resultados e Análise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Está sendo desenvolvido a versão final do site baseando-se nos protótipos de tela já desenvolvidos, onde serão disponibilizados os textos e a pesquisa que foram realizados e estão em processo de finalização.  Nota-se ainda que o site contará com textos informativos a respeito de heranças culturais trazidas de diversas origens, assim como debates e representações religiosas de culturas que sofrem grande impacto por conta do racismo estrutural.</w:t>
      </w:r>
    </w:p>
    <w:p w:rsidR="00000000" w:rsidDel="00000000" w:rsidP="00000000" w:rsidRDefault="00000000" w:rsidRPr="00000000" w14:paraId="00000010">
      <w:pPr>
        <w:spacing w:after="12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639060" cy="1265167"/>
            <wp:effectExtent b="0" l="0" r="0" t="0"/>
            <wp:docPr id="102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2651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Figura 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Protótipo da tela inicial e do menu de navegação do site.</w:t>
      </w:r>
    </w:p>
    <w:p w:rsidR="00000000" w:rsidDel="00000000" w:rsidP="00000000" w:rsidRDefault="00000000" w:rsidRPr="00000000" w14:paraId="00000012">
      <w:pPr>
        <w:widowControl w:val="0"/>
        <w:tabs>
          <w:tab w:val="left" w:pos="1233"/>
        </w:tabs>
        <w:spacing w:before="41" w:line="276" w:lineRule="auto"/>
        <w:ind w:right="128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2775585" cy="1938639"/>
            <wp:effectExtent b="0" l="0" r="0" t="0"/>
            <wp:docPr id="10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5325" l="58139" r="10963" t="17785"/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19386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Figura 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Processo de pesquisa das divindades religiosas.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Acredita-se que com o site no ar, poderemos enfim atingir um grande grupo de pessoas e realizar um impacto real na disseminação de informações a respeito de assuntos como: sincretismo religioso, cultura do colonizador, racismo estrutural, preconceito religioso e outros temas de grande importância social, além de, didaticamente, analisar diferentes fragmentos culturais trazidos pelos povos africanos.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ALMEIDA, Silvio.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 que é Racismo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estrutural?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.São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Paulo, 2018.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CANDAU, Vera Maria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Somos todos/as iguais?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Escola, discriminação e educação em direitos humanos. Rio de Janeiro: DP&amp;A, 2003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DIAS, Estevão.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Introdução Prática ao CSS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DEVMEDIA, 2019. Disponível em: https://www.devmedia.com.br/introducao-pratica-ao-css/40682  . Acesso em: 14/06/2021.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HALL, 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 identidade cultural na pós-modernidade.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11. ed. :Blackwell Publisher, 1992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MÜLLER, Tânia Mara Pedroso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RELAÇÕES ÉTNICO-RACIAIS E DIVERSIDADE.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Niterói, 2013.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 que é JavaScript?.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Mozilla, 2021. Disponível em: https://developer.mozilla.org/pt-BR/docs/Learn/JavaScript/First_steps/What_is_JavaScript. Acesso em: 18/06/2021.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Gabriela Maria.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RACISMO RELIGIOSO E SISTEMA PENAL: A sobrevivência das religiões de matriz africana no Brasil.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Pernambuco,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IN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Abstract: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Religion is one of the main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cultural characteristics injured by the imposition made by the colonizer in an attempt to suppress the belief  and, in the case of African origins, there's a villainization, derived from secular prejudices, which results in a difficulty in finding content about it for being different from the one instituted by the colonizers, which created obstacles to learning and practicing those beliefs.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In reference to the law N°10.639, Art.26-A which advises the mandatory teaching of afro-brazilian history and culture, this project focuses on the creation of a web platform for disseminating content of brazilian cultural and religious diversity, with a focus on African matrix cultures, exploring issues that contextualize the villainization that provides constantly. According to Almeida (2018) “Racism constitutes a whole complex social imaginary that is constantly reinforced by the media, the cultural industry and the educational system”, that way, the work will serve as a support tool for the school community in the teaching and learning process of an inclusive and diverse curriculum.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Religions, Afro-brazilian, Racism, Study.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1985" w:left="1134" w:right="567" w:header="284" w:footer="1418"/>
      <w:cols w:equalWidth="0" w:num="2">
        <w:col w:space="454" w:w="4875.499999999999"/>
        <w:col w:space="0" w:w="4875.4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b="0" l="0" r="0" t="0"/>
          <wp:wrapNone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7622</wp:posOffset>
          </wp:positionH>
          <wp:positionV relativeFrom="paragraph">
            <wp:posOffset>304800</wp:posOffset>
          </wp:positionV>
          <wp:extent cx="6486525" cy="495300"/>
          <wp:effectExtent b="0" l="0" r="0" t="0"/>
          <wp:wrapNone/>
          <wp:docPr id="10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numPr>
        <w:ilvl w:val="0"/>
        <w:numId w:val="9"/>
      </w:numPr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numPr>
        <w:ilvl w:val="1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numPr>
        <w:ilvl w:val="2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numPr>
        <w:ilvl w:val="3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numPr>
        <w:ilvl w:val="4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numPr>
        <w:ilvl w:val="5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5"/>
    </w:pPr>
    <w:rPr>
      <w:rFonts w:ascii="Cambria" w:cs="Times New Roman" w:eastAsia="Times New Roman" w:hAnsi="Cambria"/>
      <w:i w:val="1"/>
      <w:iCs w:val="1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keepNext w:val="1"/>
      <w:keepLines w:val="1"/>
      <w:numPr>
        <w:ilvl w:val="6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keepNext w:val="1"/>
      <w:keepLines w:val="1"/>
      <w:numPr>
        <w:ilvl w:val="7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keepNext w:val="1"/>
      <w:keepLines w:val="1"/>
      <w:numPr>
        <w:ilvl w:val="8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Principal">
    <w:name w:val="Título Principal"/>
    <w:basedOn w:val="Normal"/>
    <w:next w:val="Autor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o-TítulodeSeção">
    <w:name w:val="Texto - Título de Seção"/>
    <w:basedOn w:val="Texto"/>
    <w:next w:val="Texto"/>
    <w:autoRedefine w:val="0"/>
    <w:hidden w:val="0"/>
    <w:qFormat w:val="0"/>
    <w:pPr>
      <w:shd w:color="auto" w:fill="e2efd9" w:val="clear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">
    <w:name w:val="Autor"/>
    <w:basedOn w:val="Normal"/>
    <w:next w:val="Autor-Endereç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-Endereço">
    <w:name w:val="Autor - Endereço"/>
    <w:basedOn w:val="Autor"/>
    <w:next w:val="Autor-E-Mail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-E-Mail">
    <w:name w:val="Autor - E-Mail"/>
    <w:basedOn w:val="Autor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Figura">
    <w:name w:val="Figura"/>
    <w:basedOn w:val="Texto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noProof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-Tabela">
    <w:name w:val="Texto - Tabela"/>
    <w:basedOn w:val="Texto"/>
    <w:next w:val="Texto-Tabela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abio.silva@ifms.edu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iulia.sovernigo@estudante.ifms.edu.br" TargetMode="External"/><Relationship Id="rId8" Type="http://schemas.openxmlformats.org/officeDocument/2006/relationships/hyperlink" Target="mailto:luanne.santos2@estudante.ifms.edu.b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9BHSq4wyWUz9kAPJTRWV3Wu50Q==">AMUW2mX2DHHsNZMqwsB7ciHQh2vBvPSjm6w23/isPB/DfR7HEd0mTVmOrjJt+WTKHy6v5ilZiMdQxrwNRceMXkROiAwIYX3BGjofKyqrA5ga/5n4a0Lg5ic=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2018-06-28T13:46:00Z</dcterms:created>
  <dc:creator>Vinicius Maeda</dc:creator>
</cp:coreProperties>
</file>